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95" w:rsidRDefault="00497A47">
      <w:r>
        <w:t>Summary of feedback to JCSH work plan = April 14, 2020</w:t>
      </w:r>
    </w:p>
    <w:p w:rsidR="00497A47" w:rsidRDefault="00497A47">
      <w:pPr>
        <w:rPr>
          <w:lang w:bidi="en-US"/>
        </w:rPr>
      </w:pPr>
      <w:r>
        <w:t xml:space="preserve">1. Changes to the Work Plan priorities to reflect </w:t>
      </w:r>
      <w:r w:rsidRPr="003C79B5">
        <w:rPr>
          <w:b/>
        </w:rPr>
        <w:t xml:space="preserve">COVID-19 </w:t>
      </w:r>
      <w:r>
        <w:t>work, supports for children and youth</w:t>
      </w:r>
      <w:proofErr w:type="gramStart"/>
      <w:r>
        <w:t>: :</w:t>
      </w:r>
      <w:proofErr w:type="gramEnd"/>
      <w:r>
        <w:t xml:space="preserve"> </w:t>
      </w:r>
      <w:r w:rsidRPr="00497A47">
        <w:rPr>
          <w:lang w:bidi="en-US"/>
        </w:rPr>
        <w:t>Mental Health, Coping skills etc.</w:t>
      </w:r>
    </w:p>
    <w:p w:rsidR="00497A47" w:rsidRDefault="00497A47">
      <w:pPr>
        <w:rPr>
          <w:lang w:bidi="en-US"/>
        </w:rPr>
      </w:pPr>
      <w:r>
        <w:rPr>
          <w:lang w:bidi="en-US"/>
        </w:rPr>
        <w:t>- aligned with JCSH strategies and with CMEC, Health Ministers priorities</w:t>
      </w:r>
    </w:p>
    <w:p w:rsidR="003C79B5" w:rsidRDefault="003C79B5">
      <w:pPr>
        <w:rPr>
          <w:lang w:bidi="en-US"/>
        </w:rPr>
      </w:pPr>
    </w:p>
    <w:p w:rsidR="00497A47" w:rsidRDefault="00497A47">
      <w:pPr>
        <w:rPr>
          <w:lang w:bidi="en-US"/>
        </w:rPr>
      </w:pPr>
      <w:r>
        <w:rPr>
          <w:lang w:bidi="en-US"/>
        </w:rPr>
        <w:t xml:space="preserve">2. </w:t>
      </w:r>
      <w:r w:rsidRPr="003C79B5">
        <w:rPr>
          <w:b/>
          <w:lang w:bidi="en-US"/>
        </w:rPr>
        <w:t>Current JCSH Tools</w:t>
      </w:r>
      <w:r>
        <w:rPr>
          <w:lang w:bidi="en-US"/>
        </w:rPr>
        <w:t xml:space="preserve"> – </w:t>
      </w:r>
    </w:p>
    <w:p w:rsidR="00497A47" w:rsidRDefault="00497A47">
      <w:pPr>
        <w:rPr>
          <w:lang w:bidi="en-US"/>
        </w:rPr>
      </w:pPr>
      <w:r>
        <w:rPr>
          <w:lang w:bidi="en-US"/>
        </w:rPr>
        <w:t>- evaluate effectiveness</w:t>
      </w:r>
    </w:p>
    <w:p w:rsidR="00497A47" w:rsidRDefault="00497A47" w:rsidP="00497A47">
      <w:pPr>
        <w:ind w:left="720"/>
        <w:rPr>
          <w:lang w:bidi="en-US"/>
        </w:rPr>
      </w:pPr>
      <w:r>
        <w:rPr>
          <w:lang w:bidi="en-US"/>
        </w:rPr>
        <w:t xml:space="preserve">- </w:t>
      </w:r>
      <w:proofErr w:type="gramStart"/>
      <w:r>
        <w:rPr>
          <w:lang w:bidi="en-US"/>
        </w:rPr>
        <w:t>review</w:t>
      </w:r>
      <w:proofErr w:type="gramEnd"/>
      <w:r>
        <w:rPr>
          <w:lang w:bidi="en-US"/>
        </w:rPr>
        <w:t xml:space="preserve"> current use – effectiveness review will demonstrate need to enhance and improve usefulness</w:t>
      </w:r>
    </w:p>
    <w:p w:rsidR="00497A47" w:rsidRDefault="00497A47" w:rsidP="00497A47">
      <w:pPr>
        <w:ind w:left="720"/>
        <w:rPr>
          <w:lang w:bidi="en-US"/>
        </w:rPr>
      </w:pPr>
      <w:r>
        <w:rPr>
          <w:lang w:bidi="en-US"/>
        </w:rPr>
        <w:t xml:space="preserve">- </w:t>
      </w:r>
      <w:proofErr w:type="gramStart"/>
      <w:r>
        <w:rPr>
          <w:lang w:bidi="en-US"/>
        </w:rPr>
        <w:t>how</w:t>
      </w:r>
      <w:proofErr w:type="gramEnd"/>
      <w:r>
        <w:rPr>
          <w:lang w:bidi="en-US"/>
        </w:rPr>
        <w:t xml:space="preserve"> to develop / enhance tools for different audiences: ministries, schools, school boards</w:t>
      </w:r>
    </w:p>
    <w:p w:rsidR="003C79B5" w:rsidRDefault="003C79B5" w:rsidP="00497A47">
      <w:pPr>
        <w:ind w:left="720"/>
        <w:rPr>
          <w:lang w:bidi="en-US"/>
        </w:rPr>
      </w:pPr>
    </w:p>
    <w:p w:rsidR="00497A47" w:rsidRDefault="00497A47">
      <w:pPr>
        <w:rPr>
          <w:lang w:bidi="en-US"/>
        </w:rPr>
      </w:pPr>
      <w:r>
        <w:rPr>
          <w:lang w:bidi="en-US"/>
        </w:rPr>
        <w:t xml:space="preserve">3. Review of </w:t>
      </w:r>
      <w:r w:rsidRPr="003C79B5">
        <w:rPr>
          <w:b/>
          <w:lang w:bidi="en-US"/>
        </w:rPr>
        <w:t>MC-SHCC</w:t>
      </w:r>
      <w:r>
        <w:rPr>
          <w:lang w:bidi="en-US"/>
        </w:rPr>
        <w:t xml:space="preserve"> working </w:t>
      </w:r>
      <w:r w:rsidRPr="003C79B5">
        <w:rPr>
          <w:b/>
          <w:lang w:bidi="en-US"/>
        </w:rPr>
        <w:t>relationships</w:t>
      </w:r>
    </w:p>
    <w:p w:rsidR="00497A47" w:rsidRDefault="00497A47">
      <w:pPr>
        <w:rPr>
          <w:lang w:bidi="en-US"/>
        </w:rPr>
      </w:pPr>
      <w:r>
        <w:rPr>
          <w:lang w:bidi="en-US"/>
        </w:rPr>
        <w:t>- questioned usefulness/purpose</w:t>
      </w:r>
    </w:p>
    <w:p w:rsidR="00497A47" w:rsidRDefault="00497A47">
      <w:pPr>
        <w:rPr>
          <w:lang w:bidi="en-US"/>
        </w:rPr>
      </w:pPr>
      <w:r>
        <w:rPr>
          <w:lang w:bidi="en-US"/>
        </w:rPr>
        <w:t xml:space="preserve">- </w:t>
      </w:r>
      <w:proofErr w:type="gramStart"/>
      <w:r>
        <w:rPr>
          <w:lang w:bidi="en-US"/>
        </w:rPr>
        <w:t>this</w:t>
      </w:r>
      <w:proofErr w:type="gramEnd"/>
      <w:r>
        <w:rPr>
          <w:lang w:bidi="en-US"/>
        </w:rPr>
        <w:t xml:space="preserve"> is done within jurisdictions now/should be left to PTs</w:t>
      </w:r>
    </w:p>
    <w:p w:rsidR="003C79B5" w:rsidRDefault="003C79B5">
      <w:pPr>
        <w:rPr>
          <w:lang w:bidi="en-US"/>
        </w:rPr>
      </w:pPr>
    </w:p>
    <w:p w:rsidR="00497A47" w:rsidRDefault="00497A47">
      <w:r>
        <w:t xml:space="preserve">4. </w:t>
      </w:r>
      <w:r w:rsidRPr="003C79B5">
        <w:rPr>
          <w:b/>
        </w:rPr>
        <w:t>Timelines</w:t>
      </w:r>
      <w:r>
        <w:t xml:space="preserve"> </w:t>
      </w:r>
    </w:p>
    <w:p w:rsidR="00497A47" w:rsidRDefault="00497A47">
      <w:r>
        <w:t xml:space="preserve">- </w:t>
      </w:r>
      <w:proofErr w:type="gramStart"/>
      <w:r>
        <w:t>ambitions</w:t>
      </w:r>
      <w:proofErr w:type="gramEnd"/>
      <w:r>
        <w:t xml:space="preserve"> of work plan given changes to Secretariat composition</w:t>
      </w:r>
    </w:p>
    <w:p w:rsidR="00497A47" w:rsidRDefault="00497A47">
      <w:r>
        <w:t xml:space="preserve">- </w:t>
      </w:r>
      <w:proofErr w:type="gramStart"/>
      <w:r>
        <w:t>action</w:t>
      </w:r>
      <w:proofErr w:type="gramEnd"/>
      <w:r>
        <w:t xml:space="preserve"> plans for MC? Realistic?</w:t>
      </w:r>
    </w:p>
    <w:p w:rsidR="003C79B5" w:rsidRDefault="003C79B5"/>
    <w:p w:rsidR="003C79B5" w:rsidRDefault="003C79B5">
      <w:r>
        <w:t xml:space="preserve">5. </w:t>
      </w:r>
      <w:r w:rsidRPr="003C79B5">
        <w:rPr>
          <w:b/>
        </w:rPr>
        <w:t>Frequency</w:t>
      </w:r>
      <w:r>
        <w:t xml:space="preserve"> of actions on work plan</w:t>
      </w:r>
    </w:p>
    <w:p w:rsidR="003C79B5" w:rsidRDefault="003C79B5">
      <w:r>
        <w:t xml:space="preserve">- </w:t>
      </w:r>
      <w:proofErr w:type="gramStart"/>
      <w:r>
        <w:t>decision</w:t>
      </w:r>
      <w:proofErr w:type="gramEnd"/>
      <w:r>
        <w:t xml:space="preserve"> needed on whether an action (enviro scans, for example) should be reflected once only on plan or shown as an action for all relevant strategies</w:t>
      </w:r>
    </w:p>
    <w:p w:rsidR="003C79B5" w:rsidRDefault="003C79B5"/>
    <w:p w:rsidR="003C79B5" w:rsidRDefault="003C79B5">
      <w:pPr>
        <w:rPr>
          <w:b/>
        </w:rPr>
      </w:pPr>
      <w:r>
        <w:t>6. Action Items</w:t>
      </w:r>
      <w:r w:rsidRPr="003C79B5">
        <w:rPr>
          <w:b/>
        </w:rPr>
        <w:t xml:space="preserve"> clarity</w:t>
      </w:r>
    </w:p>
    <w:p w:rsidR="003C79B5" w:rsidRDefault="003C79B5">
      <w:r>
        <w:rPr>
          <w:b/>
        </w:rPr>
        <w:t xml:space="preserve">- </w:t>
      </w:r>
      <w:r w:rsidRPr="003C79B5">
        <w:t>ensure meaning is clear</w:t>
      </w:r>
      <w:r>
        <w:t xml:space="preserve"> so action purpose is not lost</w:t>
      </w:r>
    </w:p>
    <w:p w:rsidR="003C79B5" w:rsidRDefault="003C79B5">
      <w:r>
        <w:t>- ensure councils and agencies names are written out, not abbreviated (e.g., CIHR)</w:t>
      </w:r>
    </w:p>
    <w:p w:rsidR="003C79B5" w:rsidRDefault="003C79B5"/>
    <w:p w:rsidR="003C79B5" w:rsidRDefault="003C79B5">
      <w:r>
        <w:lastRenderedPageBreak/>
        <w:t>7. Lead Responsibility</w:t>
      </w:r>
    </w:p>
    <w:p w:rsidR="003C79B5" w:rsidRDefault="003C79B5">
      <w:r>
        <w:t>- put primary lead in bold, secondary in regular font</w:t>
      </w:r>
      <w:bookmarkStart w:id="0" w:name="_GoBack"/>
      <w:bookmarkEnd w:id="0"/>
    </w:p>
    <w:p w:rsidR="003C79B5" w:rsidRDefault="003C79B5"/>
    <w:p w:rsidR="003C79B5" w:rsidRPr="003C79B5" w:rsidRDefault="003C79B5">
      <w:pPr>
        <w:rPr>
          <w:b/>
        </w:rPr>
      </w:pPr>
      <w:r>
        <w:t xml:space="preserve">7. </w:t>
      </w:r>
    </w:p>
    <w:sectPr w:rsidR="003C79B5" w:rsidRPr="003C79B5" w:rsidSect="009648BC">
      <w:pgSz w:w="12240" w:h="15840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47"/>
    <w:rsid w:val="003C79B5"/>
    <w:rsid w:val="00497A47"/>
    <w:rsid w:val="00873554"/>
    <w:rsid w:val="009648BC"/>
    <w:rsid w:val="00C8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9BEF5-A82D-406D-8786-FB45D282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1</cp:revision>
  <dcterms:created xsi:type="dcterms:W3CDTF">2020-04-14T14:50:00Z</dcterms:created>
  <dcterms:modified xsi:type="dcterms:W3CDTF">2020-04-14T15:10:00Z</dcterms:modified>
</cp:coreProperties>
</file>